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C3C62" w:rsidRDefault="005E09FB" w:rsidP="00F34A1D">
      <w:pPr>
        <w:jc w:val="right"/>
      </w:pPr>
      <w:r>
        <w:rPr>
          <w:noProof/>
        </w:rPr>
        <w:drawing>
          <wp:inline distT="0" distB="0" distL="0" distR="0" wp14:anchorId="52AFA4DC" wp14:editId="3B01C4D3">
            <wp:extent cx="1094105" cy="1057275"/>
            <wp:effectExtent l="0" t="0" r="0" b="9525"/>
            <wp:docPr id="8" name="Picture 8" descr="C:\Users\shodgson\AppData\Local\Microsoft\Windows\INetCache\Content.MSO\83D4AE65.tmp"/>
            <wp:cNvGraphicFramePr/>
            <a:graphic xmlns:a="http://schemas.openxmlformats.org/drawingml/2006/main">
              <a:graphicData uri="http://schemas.openxmlformats.org/drawingml/2006/picture">
                <pic:pic xmlns:pic="http://schemas.openxmlformats.org/drawingml/2006/picture">
                  <pic:nvPicPr>
                    <pic:cNvPr id="8" name="Picture 8" descr="C:\Users\shodgson\AppData\Local\Microsoft\Windows\INetCache\Content.MSO\83D4AE65.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57275"/>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4358"/>
      </w:tblGrid>
      <w:tr w:rsidR="007C3C62">
        <w:trPr>
          <w:trHeight w:val="420"/>
        </w:trPr>
        <w:tc>
          <w:tcPr>
            <w:tcW w:w="9026" w:type="dxa"/>
            <w:gridSpan w:val="2"/>
            <w:shd w:val="clear" w:color="auto" w:fill="666666"/>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7C3C62">
        <w:trPr>
          <w:trHeight w:val="420"/>
        </w:trPr>
        <w:tc>
          <w:tcPr>
            <w:tcW w:w="9026" w:type="dxa"/>
            <w:gridSpan w:val="2"/>
            <w:shd w:val="clear" w:color="auto" w:fill="auto"/>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pPr>
            <w:r>
              <w:rPr>
                <w:b/>
              </w:rPr>
              <w:t>Age Range: Y3/4</w:t>
            </w:r>
          </w:p>
        </w:tc>
      </w:tr>
      <w:tr w:rsidR="007C3C62" w:rsidTr="00F34A1D">
        <w:tc>
          <w:tcPr>
            <w:tcW w:w="4668" w:type="dxa"/>
            <w:shd w:val="clear" w:color="auto" w:fill="999999"/>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358" w:type="dxa"/>
            <w:shd w:val="clear" w:color="auto" w:fill="999999"/>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7C3C62" w:rsidTr="00F34A1D">
        <w:trPr>
          <w:trHeight w:val="6360"/>
        </w:trPr>
        <w:tc>
          <w:tcPr>
            <w:tcW w:w="4668" w:type="dxa"/>
            <w:shd w:val="clear" w:color="auto" w:fill="auto"/>
            <w:tcMar>
              <w:top w:w="100" w:type="dxa"/>
              <w:left w:w="100" w:type="dxa"/>
              <w:bottom w:w="100" w:type="dxa"/>
              <w:right w:w="100" w:type="dxa"/>
            </w:tcMar>
          </w:tcPr>
          <w:p w:rsidR="00F34A1D" w:rsidRPr="005C0746" w:rsidRDefault="00F34A1D" w:rsidP="00F34A1D">
            <w:pPr>
              <w:widowControl w:val="0"/>
              <w:numPr>
                <w:ilvl w:val="0"/>
                <w:numId w:val="11"/>
              </w:numPr>
              <w:spacing w:line="240" w:lineRule="auto"/>
              <w:rPr>
                <w:sz w:val="20"/>
                <w:szCs w:val="20"/>
              </w:rPr>
            </w:pPr>
            <w:r>
              <w:rPr>
                <w:sz w:val="20"/>
                <w:szCs w:val="20"/>
              </w:rPr>
              <w:t xml:space="preserve">Working on </w:t>
            </w:r>
            <w:hyperlink r:id="rId6" w:history="1">
              <w:proofErr w:type="spellStart"/>
              <w:r>
                <w:rPr>
                  <w:rStyle w:val="Hyperlink"/>
                  <w:sz w:val="20"/>
                  <w:szCs w:val="20"/>
                </w:rPr>
                <w:t>My</w:t>
              </w:r>
            </w:hyperlink>
            <w:r>
              <w:rPr>
                <w:color w:val="0000FF"/>
                <w:sz w:val="20"/>
                <w:szCs w:val="20"/>
                <w:u w:val="single"/>
              </w:rPr>
              <w:t>Maths</w:t>
            </w:r>
            <w:proofErr w:type="spellEnd"/>
            <w:r>
              <w:rPr>
                <w:color w:val="1155CC"/>
                <w:sz w:val="20"/>
                <w:szCs w:val="20"/>
                <w:u w:val="single"/>
              </w:rPr>
              <w:t xml:space="preserve"> – </w:t>
            </w:r>
            <w:r>
              <w:rPr>
                <w:sz w:val="20"/>
                <w:szCs w:val="20"/>
              </w:rPr>
              <w:t>2 tasks will be set each week</w:t>
            </w:r>
            <w:r>
              <w:rPr>
                <w:sz w:val="20"/>
                <w:szCs w:val="20"/>
                <w:u w:val="single"/>
              </w:rPr>
              <w:t>.</w:t>
            </w:r>
            <w:r>
              <w:rPr>
                <w:sz w:val="20"/>
                <w:szCs w:val="20"/>
              </w:rPr>
              <w:t xml:space="preserve"> - your child will have an individual login to access this</w:t>
            </w:r>
            <w:r>
              <w:rPr>
                <w:b/>
                <w:sz w:val="20"/>
                <w:szCs w:val="20"/>
              </w:rPr>
              <w:t>.</w:t>
            </w:r>
          </w:p>
          <w:p w:rsidR="005C0746" w:rsidRDefault="005C0746" w:rsidP="00F34A1D">
            <w:pPr>
              <w:widowControl w:val="0"/>
              <w:numPr>
                <w:ilvl w:val="0"/>
                <w:numId w:val="11"/>
              </w:numPr>
              <w:spacing w:line="240" w:lineRule="auto"/>
              <w:rPr>
                <w:sz w:val="20"/>
                <w:szCs w:val="20"/>
              </w:rPr>
            </w:pPr>
            <w:r>
              <w:rPr>
                <w:sz w:val="20"/>
                <w:szCs w:val="20"/>
              </w:rPr>
              <w:t>Times Tables Rockstars</w:t>
            </w:r>
            <w:bookmarkStart w:id="0" w:name="_GoBack"/>
            <w:bookmarkEnd w:id="0"/>
          </w:p>
          <w:p w:rsidR="00F34A1D" w:rsidRDefault="00F34A1D" w:rsidP="00F34A1D">
            <w:pPr>
              <w:widowControl w:val="0"/>
              <w:numPr>
                <w:ilvl w:val="0"/>
                <w:numId w:val="11"/>
              </w:numPr>
              <w:spacing w:line="240" w:lineRule="auto"/>
              <w:rPr>
                <w:sz w:val="20"/>
                <w:szCs w:val="20"/>
              </w:rPr>
            </w:pPr>
            <w:r>
              <w:rPr>
                <w:sz w:val="20"/>
                <w:szCs w:val="20"/>
              </w:rPr>
              <w:t xml:space="preserve">Working on </w:t>
            </w:r>
            <w:r>
              <w:rPr>
                <w:color w:val="0000FF"/>
              </w:rPr>
              <w:t>Abacus</w:t>
            </w:r>
            <w:r>
              <w:rPr>
                <w:color w:val="1155CC"/>
                <w:sz w:val="20"/>
                <w:szCs w:val="20"/>
              </w:rPr>
              <w:t xml:space="preserve"> –</w:t>
            </w:r>
            <w:r>
              <w:rPr>
                <w:color w:val="1155CC"/>
                <w:sz w:val="20"/>
                <w:szCs w:val="20"/>
                <w:u w:val="single"/>
              </w:rPr>
              <w:t xml:space="preserve"> </w:t>
            </w:r>
            <w:r>
              <w:rPr>
                <w:sz w:val="20"/>
                <w:szCs w:val="20"/>
              </w:rPr>
              <w:t>1 task will be set each week, but there are some already set. Your child will have an individual login to access this</w:t>
            </w:r>
            <w:r>
              <w:rPr>
                <w:b/>
                <w:sz w:val="20"/>
                <w:szCs w:val="20"/>
              </w:rPr>
              <w:t>.</w:t>
            </w:r>
          </w:p>
          <w:p w:rsidR="00F34A1D" w:rsidRDefault="00F34A1D" w:rsidP="00F34A1D">
            <w:pPr>
              <w:widowControl w:val="0"/>
              <w:numPr>
                <w:ilvl w:val="0"/>
                <w:numId w:val="12"/>
              </w:numPr>
              <w:spacing w:line="240" w:lineRule="auto"/>
              <w:rPr>
                <w:sz w:val="20"/>
                <w:szCs w:val="20"/>
              </w:rPr>
            </w:pPr>
            <w:r>
              <w:rPr>
                <w:sz w:val="20"/>
                <w:szCs w:val="20"/>
              </w:rPr>
              <w:t xml:space="preserve">Play on </w:t>
            </w:r>
            <w:hyperlink r:id="rId7" w:history="1">
              <w:r>
                <w:rPr>
                  <w:rStyle w:val="Hyperlink"/>
                  <w:color w:val="1155CC"/>
                  <w:sz w:val="20"/>
                  <w:szCs w:val="20"/>
                </w:rPr>
                <w:t>Hit the Button</w:t>
              </w:r>
            </w:hyperlink>
            <w:r>
              <w:rPr>
                <w:sz w:val="20"/>
                <w:szCs w:val="20"/>
              </w:rPr>
              <w:t xml:space="preserve"> - focus on number bonds, halves, doubles and times tables. </w:t>
            </w:r>
          </w:p>
          <w:p w:rsidR="00F34A1D" w:rsidRDefault="00F34A1D" w:rsidP="00F34A1D">
            <w:pPr>
              <w:widowControl w:val="0"/>
              <w:numPr>
                <w:ilvl w:val="0"/>
                <w:numId w:val="12"/>
              </w:numPr>
              <w:spacing w:line="240" w:lineRule="auto"/>
              <w:rPr>
                <w:sz w:val="20"/>
                <w:szCs w:val="20"/>
              </w:rPr>
            </w:pPr>
            <w:r>
              <w:rPr>
                <w:sz w:val="20"/>
                <w:szCs w:val="20"/>
              </w:rPr>
              <w:t xml:space="preserve">Adding totals of the weekly shopping list or some work around money. </w:t>
            </w:r>
          </w:p>
          <w:p w:rsidR="00F34A1D" w:rsidRDefault="00F34A1D" w:rsidP="00F34A1D">
            <w:pPr>
              <w:widowControl w:val="0"/>
              <w:numPr>
                <w:ilvl w:val="0"/>
                <w:numId w:val="12"/>
              </w:numPr>
              <w:spacing w:line="240" w:lineRule="auto"/>
              <w:rPr>
                <w:sz w:val="20"/>
                <w:szCs w:val="20"/>
              </w:rPr>
            </w:pPr>
            <w:r>
              <w:rPr>
                <w:sz w:val="20"/>
                <w:szCs w:val="20"/>
              </w:rPr>
              <w:t xml:space="preserve">Practise telling the time. This could be done through this </w:t>
            </w:r>
            <w:hyperlink r:id="rId8" w:history="1">
              <w:r>
                <w:rPr>
                  <w:rStyle w:val="Hyperlink"/>
                  <w:color w:val="1155CC"/>
                  <w:sz w:val="20"/>
                  <w:szCs w:val="20"/>
                </w:rPr>
                <w:t>game</w:t>
              </w:r>
            </w:hyperlink>
            <w:r>
              <w:rPr>
                <w:color w:val="1155CC"/>
                <w:sz w:val="20"/>
                <w:szCs w:val="20"/>
              </w:rPr>
              <w:t xml:space="preserve"> on</w:t>
            </w:r>
            <w:r>
              <w:rPr>
                <w:color w:val="1155CC"/>
                <w:sz w:val="20"/>
                <w:szCs w:val="20"/>
                <w:u w:val="single"/>
              </w:rPr>
              <w:t xml:space="preserve"> </w:t>
            </w:r>
            <w:hyperlink r:id="rId9" w:history="1">
              <w:r>
                <w:rPr>
                  <w:rStyle w:val="Hyperlink"/>
                </w:rPr>
                <w:t>https://mathsframe.co.uk/en/resources/resource/116/telling-the-time</w:t>
              </w:r>
            </w:hyperlink>
            <w:r>
              <w:rPr>
                <w:sz w:val="20"/>
                <w:szCs w:val="20"/>
              </w:rPr>
              <w:t xml:space="preserve">. Read to the quarter hour and the nearest 5 minutes. </w:t>
            </w:r>
          </w:p>
          <w:p w:rsidR="007C3C62" w:rsidRDefault="00954A4E">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rsidR="007C3C62" w:rsidRDefault="00954A4E">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358" w:type="dxa"/>
            <w:shd w:val="clear" w:color="auto" w:fill="auto"/>
            <w:tcMar>
              <w:top w:w="100" w:type="dxa"/>
              <w:left w:w="100" w:type="dxa"/>
              <w:bottom w:w="100" w:type="dxa"/>
              <w:right w:w="100" w:type="dxa"/>
            </w:tcMar>
          </w:tcPr>
          <w:p w:rsidR="007C3C62" w:rsidRDefault="00954A4E">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7C3C62" w:rsidRDefault="00954A4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7C3C62" w:rsidRDefault="00954A4E">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7C3C62" w:rsidRDefault="00954A4E">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7C3C62" w:rsidRDefault="00954A4E">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7C3C62" w:rsidRDefault="00954A4E">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F34A1D">
              <w:rPr>
                <w:sz w:val="20"/>
                <w:szCs w:val="20"/>
              </w:rPr>
              <w:t xml:space="preserve"> </w:t>
            </w:r>
            <w:r>
              <w:rPr>
                <w:sz w:val="20"/>
                <w:szCs w:val="20"/>
              </w:rPr>
              <w:t>They could use a highlighter to highlight in magazines and newspapers.</w:t>
            </w:r>
          </w:p>
          <w:p w:rsidR="007C3C62" w:rsidRDefault="007C3C62">
            <w:pPr>
              <w:widowControl w:val="0"/>
              <w:pBdr>
                <w:top w:val="nil"/>
                <w:left w:val="nil"/>
                <w:bottom w:val="nil"/>
                <w:right w:val="nil"/>
                <w:between w:val="nil"/>
              </w:pBdr>
              <w:spacing w:line="240" w:lineRule="auto"/>
            </w:pPr>
          </w:p>
        </w:tc>
      </w:tr>
      <w:tr w:rsidR="007C3C62" w:rsidTr="00F34A1D">
        <w:tc>
          <w:tcPr>
            <w:tcW w:w="4668" w:type="dxa"/>
            <w:shd w:val="clear" w:color="auto" w:fill="999999"/>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358" w:type="dxa"/>
            <w:shd w:val="clear" w:color="auto" w:fill="999999"/>
            <w:tcMar>
              <w:top w:w="100" w:type="dxa"/>
              <w:left w:w="100" w:type="dxa"/>
              <w:bottom w:w="100" w:type="dxa"/>
              <w:right w:w="100" w:type="dxa"/>
            </w:tcMar>
          </w:tcPr>
          <w:p w:rsidR="007C3C62" w:rsidRDefault="00954A4E">
            <w:pPr>
              <w:widowControl w:val="0"/>
              <w:spacing w:line="240" w:lineRule="auto"/>
              <w:jc w:val="center"/>
              <w:rPr>
                <w:b/>
              </w:rPr>
            </w:pPr>
            <w:r>
              <w:rPr>
                <w:b/>
                <w:sz w:val="20"/>
                <w:szCs w:val="20"/>
              </w:rPr>
              <w:t>Weekly Writing Tasks (Aim to do 1 per day)</w:t>
            </w:r>
          </w:p>
        </w:tc>
      </w:tr>
      <w:tr w:rsidR="007C3C62" w:rsidTr="00F34A1D">
        <w:trPr>
          <w:trHeight w:val="5970"/>
        </w:trPr>
        <w:tc>
          <w:tcPr>
            <w:tcW w:w="4668" w:type="dxa"/>
            <w:shd w:val="clear" w:color="auto" w:fill="auto"/>
            <w:tcMar>
              <w:top w:w="100" w:type="dxa"/>
              <w:left w:w="100" w:type="dxa"/>
              <w:bottom w:w="100" w:type="dxa"/>
              <w:right w:w="100" w:type="dxa"/>
            </w:tcMar>
          </w:tcPr>
          <w:p w:rsidR="00F34A1D" w:rsidRDefault="00954A4E" w:rsidP="00F34A1D">
            <w:pPr>
              <w:widowControl w:val="0"/>
              <w:numPr>
                <w:ilvl w:val="0"/>
                <w:numId w:val="3"/>
              </w:numPr>
              <w:spacing w:line="240" w:lineRule="auto"/>
              <w:rPr>
                <w:rFonts w:ascii="Patrick Hand" w:eastAsia="Patrick Hand" w:hAnsi="Patrick Hand" w:cs="Patrick Hand"/>
                <w:b/>
                <w:sz w:val="20"/>
                <w:szCs w:val="20"/>
              </w:rPr>
            </w:pPr>
            <w:r>
              <w:rPr>
                <w:sz w:val="20"/>
                <w:szCs w:val="20"/>
              </w:rPr>
              <w:lastRenderedPageBreak/>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7C3C62" w:rsidRPr="00F34A1D" w:rsidRDefault="00954A4E" w:rsidP="00F34A1D">
            <w:pPr>
              <w:widowControl w:val="0"/>
              <w:numPr>
                <w:ilvl w:val="0"/>
                <w:numId w:val="3"/>
              </w:numPr>
              <w:spacing w:line="240" w:lineRule="auto"/>
              <w:rPr>
                <w:rFonts w:ascii="Patrick Hand" w:eastAsia="Patrick Hand" w:hAnsi="Patrick Hand" w:cs="Patrick Hand"/>
                <w:b/>
                <w:sz w:val="20"/>
                <w:szCs w:val="20"/>
              </w:rPr>
            </w:pPr>
            <w:r w:rsidRPr="00F34A1D">
              <w:rPr>
                <w:sz w:val="20"/>
                <w:szCs w:val="20"/>
              </w:rPr>
              <w:t>Practise your spelling on</w:t>
            </w:r>
            <w:r w:rsidRPr="00F34A1D">
              <w:rPr>
                <w:b/>
                <w:sz w:val="20"/>
                <w:szCs w:val="20"/>
              </w:rPr>
              <w:t xml:space="preserve"> </w:t>
            </w:r>
            <w:hyperlink r:id="rId13">
              <w:r w:rsidRPr="00F34A1D">
                <w:rPr>
                  <w:b/>
                  <w:color w:val="1155CC"/>
                  <w:sz w:val="20"/>
                  <w:szCs w:val="20"/>
                  <w:u w:val="single"/>
                </w:rPr>
                <w:t>Spelling Frame</w:t>
              </w:r>
            </w:hyperlink>
          </w:p>
          <w:p w:rsidR="007C3C62" w:rsidRDefault="00954A4E">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7C3C62" w:rsidRDefault="00954A4E">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rsidR="007C3C62" w:rsidRDefault="00954A4E">
            <w:pPr>
              <w:widowControl w:val="0"/>
              <w:spacing w:line="240" w:lineRule="auto"/>
              <w:ind w:left="720"/>
              <w:rPr>
                <w:sz w:val="20"/>
                <w:szCs w:val="20"/>
              </w:rPr>
            </w:pPr>
            <w:r>
              <w:rPr>
                <w:sz w:val="20"/>
                <w:szCs w:val="20"/>
              </w:rPr>
              <w:t xml:space="preserve">                      s</w:t>
            </w:r>
          </w:p>
          <w:p w:rsidR="007C3C62" w:rsidRDefault="00954A4E">
            <w:pPr>
              <w:widowControl w:val="0"/>
              <w:spacing w:line="240" w:lineRule="auto"/>
              <w:ind w:left="720"/>
              <w:rPr>
                <w:sz w:val="20"/>
                <w:szCs w:val="20"/>
              </w:rPr>
            </w:pPr>
            <w:r>
              <w:rPr>
                <w:sz w:val="20"/>
                <w:szCs w:val="20"/>
              </w:rPr>
              <w:t xml:space="preserve">                     </w:t>
            </w:r>
            <w:proofErr w:type="spellStart"/>
            <w:r>
              <w:rPr>
                <w:sz w:val="20"/>
                <w:szCs w:val="20"/>
              </w:rPr>
              <w:t>sp</w:t>
            </w:r>
            <w:proofErr w:type="spellEnd"/>
          </w:p>
          <w:p w:rsidR="007C3C62" w:rsidRDefault="00954A4E">
            <w:pPr>
              <w:widowControl w:val="0"/>
              <w:spacing w:line="240" w:lineRule="auto"/>
              <w:ind w:left="720"/>
              <w:rPr>
                <w:sz w:val="20"/>
                <w:szCs w:val="20"/>
              </w:rPr>
            </w:pPr>
            <w:r>
              <w:rPr>
                <w:sz w:val="20"/>
                <w:szCs w:val="20"/>
              </w:rPr>
              <w:t xml:space="preserve">                    </w:t>
            </w:r>
            <w:proofErr w:type="spellStart"/>
            <w:r>
              <w:rPr>
                <w:sz w:val="20"/>
                <w:szCs w:val="20"/>
              </w:rPr>
              <w:t>spe</w:t>
            </w:r>
            <w:proofErr w:type="spellEnd"/>
          </w:p>
          <w:p w:rsidR="007C3C62" w:rsidRDefault="00954A4E">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rsidR="007C3C62" w:rsidRDefault="00954A4E">
            <w:pPr>
              <w:widowControl w:val="0"/>
              <w:spacing w:line="240" w:lineRule="auto"/>
              <w:ind w:left="720"/>
              <w:rPr>
                <w:sz w:val="20"/>
                <w:szCs w:val="20"/>
              </w:rPr>
            </w:pPr>
            <w:r>
              <w:rPr>
                <w:sz w:val="20"/>
                <w:szCs w:val="20"/>
              </w:rPr>
              <w:t xml:space="preserve">                    spell</w:t>
            </w:r>
          </w:p>
          <w:p w:rsidR="007C3C62" w:rsidRDefault="00954A4E">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rsidR="007C3C62" w:rsidRDefault="00954A4E">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rsidR="007C3C62" w:rsidRDefault="00954A4E">
            <w:pPr>
              <w:widowControl w:val="0"/>
              <w:spacing w:line="240" w:lineRule="auto"/>
              <w:ind w:left="720"/>
              <w:rPr>
                <w:sz w:val="20"/>
                <w:szCs w:val="20"/>
              </w:rPr>
            </w:pPr>
            <w:r>
              <w:rPr>
                <w:sz w:val="20"/>
                <w:szCs w:val="20"/>
              </w:rPr>
              <w:t xml:space="preserve">                  spelling</w:t>
            </w:r>
          </w:p>
        </w:tc>
        <w:tc>
          <w:tcPr>
            <w:tcW w:w="4358" w:type="dxa"/>
            <w:shd w:val="clear" w:color="auto" w:fill="auto"/>
            <w:tcMar>
              <w:top w:w="100" w:type="dxa"/>
              <w:left w:w="100" w:type="dxa"/>
              <w:bottom w:w="100" w:type="dxa"/>
              <w:right w:w="100" w:type="dxa"/>
            </w:tcMar>
          </w:tcPr>
          <w:p w:rsidR="007C3C62" w:rsidRDefault="00954A4E">
            <w:pPr>
              <w:widowControl w:val="0"/>
              <w:numPr>
                <w:ilvl w:val="0"/>
                <w:numId w:val="7"/>
              </w:numPr>
              <w:spacing w:line="240" w:lineRule="auto"/>
              <w:rPr>
                <w:sz w:val="20"/>
                <w:szCs w:val="20"/>
              </w:rPr>
            </w:pPr>
            <w:r>
              <w:rPr>
                <w:sz w:val="20"/>
                <w:szCs w:val="20"/>
              </w:rPr>
              <w:t>Write a letter to a family member telling them all about how their day has been.</w:t>
            </w:r>
          </w:p>
          <w:p w:rsidR="007C3C62" w:rsidRDefault="007C3C62">
            <w:pPr>
              <w:widowControl w:val="0"/>
              <w:spacing w:line="240" w:lineRule="auto"/>
              <w:rPr>
                <w:sz w:val="20"/>
                <w:szCs w:val="20"/>
              </w:rPr>
            </w:pPr>
          </w:p>
          <w:p w:rsidR="007C3C62" w:rsidRDefault="00954A4E">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rsidR="007C3C62" w:rsidRDefault="00954A4E">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rsidR="007C3C62" w:rsidRDefault="007C3C62">
            <w:pPr>
              <w:widowControl w:val="0"/>
              <w:spacing w:line="240" w:lineRule="auto"/>
              <w:rPr>
                <w:sz w:val="20"/>
                <w:szCs w:val="20"/>
              </w:rPr>
            </w:pPr>
          </w:p>
          <w:p w:rsidR="007C3C62" w:rsidRDefault="00954A4E">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rsidR="007C3C62" w:rsidRDefault="007C3C62">
            <w:pPr>
              <w:widowControl w:val="0"/>
              <w:spacing w:line="240" w:lineRule="auto"/>
              <w:rPr>
                <w:sz w:val="20"/>
                <w:szCs w:val="20"/>
              </w:rPr>
            </w:pPr>
          </w:p>
          <w:p w:rsidR="007C3C62" w:rsidRDefault="00954A4E">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rsidR="007C3C62" w:rsidRDefault="007C3C62">
            <w:pPr>
              <w:widowControl w:val="0"/>
              <w:spacing w:line="240" w:lineRule="auto"/>
              <w:ind w:left="720"/>
              <w:rPr>
                <w:sz w:val="20"/>
                <w:szCs w:val="20"/>
              </w:rPr>
            </w:pPr>
          </w:p>
          <w:p w:rsidR="007C3C62" w:rsidRDefault="00954A4E">
            <w:pPr>
              <w:widowControl w:val="0"/>
              <w:numPr>
                <w:ilvl w:val="0"/>
                <w:numId w:val="7"/>
              </w:numPr>
              <w:spacing w:line="240" w:lineRule="auto"/>
              <w:rPr>
                <w:sz w:val="20"/>
                <w:szCs w:val="20"/>
              </w:rPr>
            </w:pPr>
            <w:r>
              <w:rPr>
                <w:sz w:val="20"/>
                <w:szCs w:val="20"/>
              </w:rPr>
              <w:t>Design an information leaflet that highlights how children can keep safe.</w:t>
            </w:r>
          </w:p>
          <w:p w:rsidR="007C3C62" w:rsidRDefault="007C3C62">
            <w:pPr>
              <w:widowControl w:val="0"/>
              <w:spacing w:line="240" w:lineRule="auto"/>
              <w:ind w:left="720"/>
              <w:rPr>
                <w:sz w:val="20"/>
                <w:szCs w:val="20"/>
              </w:rPr>
            </w:pPr>
          </w:p>
          <w:p w:rsidR="007C3C62" w:rsidRDefault="00954A4E">
            <w:pPr>
              <w:widowControl w:val="0"/>
              <w:numPr>
                <w:ilvl w:val="0"/>
                <w:numId w:val="10"/>
              </w:numP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tc>
      </w:tr>
      <w:tr w:rsidR="007C3C62">
        <w:trPr>
          <w:trHeight w:val="420"/>
        </w:trPr>
        <w:tc>
          <w:tcPr>
            <w:tcW w:w="9026" w:type="dxa"/>
            <w:gridSpan w:val="2"/>
            <w:shd w:val="clear" w:color="auto" w:fill="999999"/>
            <w:tcMar>
              <w:top w:w="100" w:type="dxa"/>
              <w:left w:w="100" w:type="dxa"/>
              <w:bottom w:w="100" w:type="dxa"/>
              <w:right w:w="100" w:type="dxa"/>
            </w:tcMar>
          </w:tcPr>
          <w:p w:rsidR="007C3C62" w:rsidRDefault="00954A4E">
            <w:pPr>
              <w:widowControl w:val="0"/>
              <w:pBdr>
                <w:top w:val="nil"/>
                <w:left w:val="nil"/>
                <w:bottom w:val="nil"/>
                <w:right w:val="nil"/>
                <w:between w:val="nil"/>
              </w:pBdr>
              <w:spacing w:line="240" w:lineRule="auto"/>
              <w:jc w:val="center"/>
              <w:rPr>
                <w:b/>
              </w:rPr>
            </w:pPr>
            <w:r>
              <w:rPr>
                <w:b/>
              </w:rPr>
              <w:t>Learning Project - to be done throughout the week</w:t>
            </w:r>
          </w:p>
        </w:tc>
      </w:tr>
      <w:tr w:rsidR="007C3C62">
        <w:trPr>
          <w:trHeight w:val="420"/>
        </w:trPr>
        <w:tc>
          <w:tcPr>
            <w:tcW w:w="9026" w:type="dxa"/>
            <w:gridSpan w:val="2"/>
            <w:shd w:val="clear" w:color="auto" w:fill="auto"/>
            <w:tcMar>
              <w:top w:w="100" w:type="dxa"/>
              <w:left w:w="100" w:type="dxa"/>
              <w:bottom w:w="100" w:type="dxa"/>
              <w:right w:w="100" w:type="dxa"/>
            </w:tcMar>
          </w:tcPr>
          <w:p w:rsidR="007C3C62" w:rsidRDefault="00954A4E">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7C3C62" w:rsidRDefault="007C3C62">
            <w:pPr>
              <w:widowControl w:val="0"/>
              <w:pBdr>
                <w:top w:val="nil"/>
                <w:left w:val="nil"/>
                <w:bottom w:val="nil"/>
                <w:right w:val="nil"/>
                <w:between w:val="nil"/>
              </w:pBdr>
              <w:spacing w:line="240" w:lineRule="auto"/>
              <w:rPr>
                <w:b/>
                <w:sz w:val="20"/>
                <w:szCs w:val="20"/>
              </w:rPr>
            </w:pPr>
          </w:p>
          <w:p w:rsidR="007C3C62" w:rsidRDefault="00954A4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7C3C62" w:rsidRDefault="007C3C62">
            <w:pPr>
              <w:widowControl w:val="0"/>
              <w:pBdr>
                <w:top w:val="nil"/>
                <w:left w:val="nil"/>
                <w:bottom w:val="nil"/>
                <w:right w:val="nil"/>
                <w:between w:val="nil"/>
              </w:pBdr>
              <w:spacing w:line="240" w:lineRule="auto"/>
              <w:ind w:left="720"/>
              <w:rPr>
                <w:b/>
                <w:sz w:val="20"/>
                <w:szCs w:val="20"/>
                <w:u w:val="single"/>
              </w:rPr>
            </w:pPr>
          </w:p>
          <w:p w:rsidR="007C3C62" w:rsidRDefault="00954A4E">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rsidR="007C3C62" w:rsidRDefault="00954A4E">
            <w:pPr>
              <w:widowControl w:val="0"/>
              <w:pBdr>
                <w:top w:val="nil"/>
                <w:left w:val="nil"/>
                <w:bottom w:val="nil"/>
                <w:right w:val="nil"/>
                <w:between w:val="nil"/>
              </w:pBdr>
              <w:spacing w:line="240" w:lineRule="auto"/>
              <w:rPr>
                <w:sz w:val="20"/>
                <w:szCs w:val="20"/>
              </w:rPr>
            </w:pPr>
            <w:r>
              <w:rPr>
                <w:sz w:val="20"/>
                <w:szCs w:val="20"/>
              </w:rPr>
              <w:t xml:space="preserve">             How do others see them differently? Ask people at home to add to their qualities. </w:t>
            </w:r>
          </w:p>
          <w:p w:rsidR="007C3C62" w:rsidRDefault="00954A4E">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rsidR="007C3C62" w:rsidRDefault="00954A4E">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rsidR="007C3C62" w:rsidRDefault="00954A4E">
            <w:pPr>
              <w:widowControl w:val="0"/>
              <w:pBdr>
                <w:top w:val="nil"/>
                <w:left w:val="nil"/>
                <w:bottom w:val="nil"/>
                <w:right w:val="nil"/>
                <w:between w:val="nil"/>
              </w:pBdr>
              <w:spacing w:line="240" w:lineRule="auto"/>
              <w:rPr>
                <w:sz w:val="20"/>
                <w:szCs w:val="20"/>
              </w:rPr>
            </w:pPr>
            <w:r>
              <w:rPr>
                <w:sz w:val="20"/>
                <w:szCs w:val="20"/>
              </w:rPr>
              <w:t xml:space="preserve">                                            </w:t>
            </w:r>
          </w:p>
          <w:p w:rsidR="007C3C62" w:rsidRDefault="00954A4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7C3C62" w:rsidRDefault="007C3C62">
            <w:pPr>
              <w:widowControl w:val="0"/>
              <w:pBdr>
                <w:top w:val="nil"/>
                <w:left w:val="nil"/>
                <w:bottom w:val="nil"/>
                <w:right w:val="nil"/>
                <w:between w:val="nil"/>
              </w:pBdr>
              <w:spacing w:line="240" w:lineRule="auto"/>
              <w:ind w:left="720"/>
              <w:rPr>
                <w:b/>
                <w:sz w:val="20"/>
                <w:szCs w:val="20"/>
                <w:u w:val="single"/>
              </w:rPr>
            </w:pPr>
          </w:p>
          <w:p w:rsidR="007C3C62" w:rsidRDefault="00954A4E">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rsidR="007C3C62" w:rsidRDefault="007C3C62">
            <w:pPr>
              <w:widowControl w:val="0"/>
              <w:spacing w:line="240" w:lineRule="auto"/>
              <w:rPr>
                <w:sz w:val="20"/>
                <w:szCs w:val="20"/>
              </w:rPr>
            </w:pPr>
          </w:p>
          <w:p w:rsidR="007C3C62" w:rsidRDefault="00954A4E">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7C3C62" w:rsidRDefault="00954A4E">
            <w:pPr>
              <w:widowControl w:val="0"/>
              <w:numPr>
                <w:ilvl w:val="0"/>
                <w:numId w:val="6"/>
              </w:numPr>
              <w:spacing w:line="240" w:lineRule="auto"/>
              <w:rPr>
                <w:b/>
                <w:sz w:val="20"/>
                <w:szCs w:val="20"/>
              </w:rPr>
            </w:pPr>
            <w:r>
              <w:rPr>
                <w:b/>
                <w:sz w:val="20"/>
                <w:szCs w:val="20"/>
                <w:u w:val="single"/>
              </w:rPr>
              <w:t>Be Active:</w:t>
            </w:r>
          </w:p>
          <w:p w:rsidR="007C3C62" w:rsidRDefault="007C3C62">
            <w:pPr>
              <w:widowControl w:val="0"/>
              <w:spacing w:line="240" w:lineRule="auto"/>
              <w:ind w:left="720"/>
              <w:rPr>
                <w:b/>
                <w:sz w:val="20"/>
                <w:szCs w:val="20"/>
                <w:u w:val="single"/>
              </w:rPr>
            </w:pPr>
          </w:p>
          <w:p w:rsidR="007C3C62" w:rsidRDefault="00954A4E">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rsidR="007C3C62" w:rsidRDefault="00954A4E">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rsidR="007C3C62" w:rsidRDefault="007C3C62">
            <w:pPr>
              <w:widowControl w:val="0"/>
              <w:spacing w:line="240" w:lineRule="auto"/>
              <w:ind w:left="720"/>
              <w:rPr>
                <w:sz w:val="20"/>
                <w:szCs w:val="20"/>
              </w:rPr>
            </w:pPr>
          </w:p>
          <w:p w:rsidR="007C3C62" w:rsidRDefault="00954A4E">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94846" cy="619125"/>
                          </a:xfrm>
                          <a:prstGeom prst="rect">
                            <a:avLst/>
                          </a:prstGeom>
                          <a:ln/>
                        </pic:spPr>
                      </pic:pic>
                    </a:graphicData>
                  </a:graphic>
                </wp:anchor>
              </w:drawing>
            </w:r>
          </w:p>
          <w:p w:rsidR="007C3C62" w:rsidRDefault="007C3C62">
            <w:pPr>
              <w:widowControl w:val="0"/>
              <w:spacing w:line="240" w:lineRule="auto"/>
              <w:ind w:left="720"/>
              <w:rPr>
                <w:b/>
                <w:sz w:val="20"/>
                <w:szCs w:val="20"/>
                <w:u w:val="single"/>
              </w:rPr>
            </w:pPr>
          </w:p>
          <w:p w:rsidR="007C3C62" w:rsidRDefault="00954A4E">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rsidR="007C3C62" w:rsidRDefault="007C3C62">
            <w:pPr>
              <w:widowControl w:val="0"/>
              <w:pBdr>
                <w:top w:val="nil"/>
                <w:left w:val="nil"/>
                <w:bottom w:val="nil"/>
                <w:right w:val="nil"/>
                <w:between w:val="nil"/>
              </w:pBdr>
              <w:spacing w:line="240" w:lineRule="auto"/>
              <w:rPr>
                <w:i/>
                <w:sz w:val="20"/>
                <w:szCs w:val="20"/>
              </w:rPr>
            </w:pPr>
          </w:p>
          <w:p w:rsidR="007C3C62" w:rsidRDefault="00954A4E">
            <w:pPr>
              <w:widowControl w:val="0"/>
              <w:numPr>
                <w:ilvl w:val="0"/>
                <w:numId w:val="8"/>
              </w:numPr>
              <w:spacing w:line="240" w:lineRule="auto"/>
              <w:rPr>
                <w:b/>
                <w:sz w:val="20"/>
                <w:szCs w:val="20"/>
              </w:rPr>
            </w:pPr>
            <w:r>
              <w:rPr>
                <w:b/>
                <w:sz w:val="20"/>
                <w:szCs w:val="20"/>
                <w:u w:val="single"/>
              </w:rPr>
              <w:lastRenderedPageBreak/>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1083998" cy="821556"/>
                          </a:xfrm>
                          <a:prstGeom prst="rect">
                            <a:avLst/>
                          </a:prstGeom>
                          <a:ln/>
                        </pic:spPr>
                      </pic:pic>
                    </a:graphicData>
                  </a:graphic>
                </wp:anchor>
              </w:drawing>
            </w:r>
          </w:p>
          <w:p w:rsidR="007C3C62" w:rsidRDefault="007C3C62">
            <w:pPr>
              <w:widowControl w:val="0"/>
              <w:spacing w:line="240" w:lineRule="auto"/>
              <w:ind w:left="720"/>
              <w:rPr>
                <w:b/>
                <w:sz w:val="20"/>
                <w:szCs w:val="20"/>
                <w:u w:val="single"/>
              </w:rPr>
            </w:pPr>
          </w:p>
          <w:p w:rsidR="007C3C62" w:rsidRDefault="00954A4E">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0">
              <w:r>
                <w:rPr>
                  <w:color w:val="1155CC"/>
                  <w:sz w:val="20"/>
                  <w:szCs w:val="20"/>
                  <w:u w:val="single"/>
                </w:rPr>
                <w:t>Music</w:t>
              </w:r>
            </w:hyperlink>
            <w:r>
              <w:rPr>
                <w:sz w:val="20"/>
                <w:szCs w:val="20"/>
              </w:rPr>
              <w:t xml:space="preserve"> Maybe they could learn a song by heart and perform it.</w:t>
            </w:r>
          </w:p>
          <w:p w:rsidR="007C3C62" w:rsidRDefault="007C3C62">
            <w:pPr>
              <w:widowControl w:val="0"/>
              <w:pBdr>
                <w:top w:val="nil"/>
                <w:left w:val="nil"/>
                <w:bottom w:val="nil"/>
                <w:right w:val="nil"/>
                <w:between w:val="nil"/>
              </w:pBdr>
              <w:spacing w:line="240" w:lineRule="auto"/>
              <w:rPr>
                <w:b/>
                <w:u w:val="single"/>
              </w:rPr>
            </w:pPr>
          </w:p>
          <w:p w:rsidR="007C3C62" w:rsidRDefault="00954A4E">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90550" cy="766119"/>
                          </a:xfrm>
                          <a:prstGeom prst="rect">
                            <a:avLst/>
                          </a:prstGeom>
                          <a:ln/>
                        </pic:spPr>
                      </pic:pic>
                    </a:graphicData>
                  </a:graphic>
                </wp:anchor>
              </w:drawing>
            </w:r>
          </w:p>
          <w:p w:rsidR="007C3C62" w:rsidRDefault="007C3C62">
            <w:pPr>
              <w:widowControl w:val="0"/>
              <w:spacing w:line="240" w:lineRule="auto"/>
              <w:ind w:left="720"/>
              <w:rPr>
                <w:sz w:val="20"/>
                <w:szCs w:val="20"/>
                <w:u w:val="single"/>
              </w:rPr>
            </w:pPr>
          </w:p>
          <w:p w:rsidR="007C3C62" w:rsidRDefault="00954A4E">
            <w:pPr>
              <w:widowControl w:val="0"/>
              <w:spacing w:line="240" w:lineRule="auto"/>
              <w:ind w:left="720"/>
              <w:rPr>
                <w:b/>
                <w:u w:val="single"/>
              </w:rPr>
            </w:pPr>
            <w:r>
              <w:rPr>
                <w:sz w:val="20"/>
                <w:szCs w:val="20"/>
              </w:rPr>
              <w:t>Design their own ideal world. Would their world contain the same things as other people? Which things are most important to them? What are they going to include?</w:t>
            </w:r>
          </w:p>
        </w:tc>
      </w:tr>
      <w:tr w:rsidR="007C3C62">
        <w:trPr>
          <w:trHeight w:val="420"/>
        </w:trPr>
        <w:tc>
          <w:tcPr>
            <w:tcW w:w="9026" w:type="dxa"/>
            <w:gridSpan w:val="2"/>
            <w:shd w:val="clear" w:color="auto" w:fill="999999"/>
            <w:tcMar>
              <w:top w:w="100" w:type="dxa"/>
              <w:left w:w="100" w:type="dxa"/>
              <w:bottom w:w="100" w:type="dxa"/>
              <w:right w:w="100" w:type="dxa"/>
            </w:tcMar>
          </w:tcPr>
          <w:p w:rsidR="007C3C62" w:rsidRDefault="00954A4E">
            <w:pPr>
              <w:jc w:val="center"/>
              <w:rPr>
                <w:b/>
              </w:rPr>
            </w:pPr>
            <w:r>
              <w:rPr>
                <w:b/>
              </w:rPr>
              <w:lastRenderedPageBreak/>
              <w:t>Additional learning resources parents may wish to engage with</w:t>
            </w:r>
          </w:p>
        </w:tc>
      </w:tr>
      <w:tr w:rsidR="007C3C62">
        <w:trPr>
          <w:trHeight w:val="420"/>
        </w:trPr>
        <w:tc>
          <w:tcPr>
            <w:tcW w:w="9026" w:type="dxa"/>
            <w:gridSpan w:val="2"/>
            <w:shd w:val="clear" w:color="auto" w:fill="auto"/>
            <w:tcMar>
              <w:top w:w="100" w:type="dxa"/>
              <w:left w:w="100" w:type="dxa"/>
              <w:bottom w:w="100" w:type="dxa"/>
              <w:right w:w="100" w:type="dxa"/>
            </w:tcMar>
          </w:tcPr>
          <w:p w:rsidR="007C3C62" w:rsidRDefault="005C0746">
            <w:hyperlink r:id="rId22">
              <w:r w:rsidR="00954A4E">
                <w:rPr>
                  <w:b/>
                  <w:color w:val="1155CC"/>
                  <w:u w:val="single"/>
                </w:rPr>
                <w:t xml:space="preserve">Classroom Secrets Learning Packs </w:t>
              </w:r>
            </w:hyperlink>
            <w:r w:rsidR="00954A4E">
              <w:rPr>
                <w:b/>
              </w:rPr>
              <w:t xml:space="preserve">- </w:t>
            </w:r>
            <w:r w:rsidR="00954A4E">
              <w:t xml:space="preserve">These packs are split into different year groups and include activities linked to reading, writing, maths and practical ideas you can do around the home. </w:t>
            </w:r>
          </w:p>
          <w:p w:rsidR="007C3C62" w:rsidRDefault="005C0746">
            <w:hyperlink r:id="rId23">
              <w:r w:rsidR="00954A4E">
                <w:rPr>
                  <w:b/>
                  <w:color w:val="1155CC"/>
                  <w:u w:val="single"/>
                </w:rPr>
                <w:t>Twinkl</w:t>
              </w:r>
            </w:hyperlink>
            <w:r w:rsidR="00954A4E">
              <w:rPr>
                <w:b/>
              </w:rPr>
              <w:t xml:space="preserve"> - </w:t>
            </w:r>
            <w:r w:rsidR="00954A4E">
              <w:t xml:space="preserve">to access these resources click on the link and sign up using your own email address and creating your own password. Use the offer code UKTWINKLHELPS. </w:t>
            </w:r>
          </w:p>
          <w:p w:rsidR="007C3C62" w:rsidRDefault="005C0746">
            <w:hyperlink r:id="rId24">
              <w:proofErr w:type="spellStart"/>
              <w:r w:rsidR="00954A4E">
                <w:rPr>
                  <w:b/>
                  <w:color w:val="1155CC"/>
                  <w:u w:val="single"/>
                </w:rPr>
                <w:t>Headteacherchat</w:t>
              </w:r>
              <w:proofErr w:type="spellEnd"/>
            </w:hyperlink>
            <w:r w:rsidR="00954A4E">
              <w:t xml:space="preserve"> - This is a blog that has links to various learning platforms. Lots of these are free to access. </w:t>
            </w:r>
          </w:p>
        </w:tc>
      </w:tr>
      <w:tr w:rsidR="007C3C62">
        <w:trPr>
          <w:trHeight w:val="420"/>
        </w:trPr>
        <w:tc>
          <w:tcPr>
            <w:tcW w:w="9026" w:type="dxa"/>
            <w:gridSpan w:val="2"/>
            <w:shd w:val="clear" w:color="auto" w:fill="434343"/>
            <w:tcMar>
              <w:top w:w="100" w:type="dxa"/>
              <w:left w:w="100" w:type="dxa"/>
              <w:bottom w:w="100" w:type="dxa"/>
              <w:right w:w="100" w:type="dxa"/>
            </w:tcMar>
          </w:tcPr>
          <w:p w:rsidR="007C3C62" w:rsidRDefault="00954A4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C3C62" w:rsidRDefault="007C3C62"/>
    <w:sectPr w:rsidR="007C3C6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3F"/>
    <w:multiLevelType w:val="multilevel"/>
    <w:tmpl w:val="EE8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C3B0C"/>
    <w:multiLevelType w:val="multilevel"/>
    <w:tmpl w:val="1A185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03381"/>
    <w:multiLevelType w:val="multilevel"/>
    <w:tmpl w:val="4BB4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B707CD"/>
    <w:multiLevelType w:val="multilevel"/>
    <w:tmpl w:val="F096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D975BA"/>
    <w:multiLevelType w:val="multilevel"/>
    <w:tmpl w:val="588AF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607CD1"/>
    <w:multiLevelType w:val="multilevel"/>
    <w:tmpl w:val="5DEED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42AA7"/>
    <w:multiLevelType w:val="multilevel"/>
    <w:tmpl w:val="E5CE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DA6219"/>
    <w:multiLevelType w:val="multilevel"/>
    <w:tmpl w:val="4CC8F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11560"/>
    <w:multiLevelType w:val="multilevel"/>
    <w:tmpl w:val="4B9CF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5E83AC5"/>
    <w:multiLevelType w:val="multilevel"/>
    <w:tmpl w:val="B094B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6D425649"/>
    <w:multiLevelType w:val="multilevel"/>
    <w:tmpl w:val="D1D0C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4179ED"/>
    <w:multiLevelType w:val="multilevel"/>
    <w:tmpl w:val="8A240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2"/>
  </w:num>
  <w:num w:numId="4">
    <w:abstractNumId w:val="11"/>
  </w:num>
  <w:num w:numId="5">
    <w:abstractNumId w:val="3"/>
  </w:num>
  <w:num w:numId="6">
    <w:abstractNumId w:val="6"/>
  </w:num>
  <w:num w:numId="7">
    <w:abstractNumId w:val="5"/>
  </w:num>
  <w:num w:numId="8">
    <w:abstractNumId w:val="1"/>
  </w:num>
  <w:num w:numId="9">
    <w:abstractNumId w:val="0"/>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62"/>
    <w:rsid w:val="005C0746"/>
    <w:rsid w:val="005E09FB"/>
    <w:rsid w:val="007C3C62"/>
    <w:rsid w:val="00954A4E"/>
    <w:rsid w:val="00F3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4383"/>
  <w15:docId w15:val="{439EA155-6FF0-430B-A5D8-B7AE0211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F34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spellingframe.co.uk/"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DAhLXLj4UuE"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authorfy.com/"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Sam Henzell</cp:lastModifiedBy>
  <cp:revision>2</cp:revision>
  <cp:lastPrinted>2020-03-18T09:29:00Z</cp:lastPrinted>
  <dcterms:created xsi:type="dcterms:W3CDTF">2020-03-18T14:08:00Z</dcterms:created>
  <dcterms:modified xsi:type="dcterms:W3CDTF">2020-03-18T14:08:00Z</dcterms:modified>
</cp:coreProperties>
</file>